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3314700</wp:posOffset>
            </wp:positionH>
            <wp:positionV relativeFrom="paragraph">
              <wp:posOffset>266700</wp:posOffset>
            </wp:positionV>
            <wp:extent cx="3097099" cy="20431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97099" cy="2043113"/>
                    </a:xfrm>
                    <a:prstGeom prst="rect"/>
                    <a:ln/>
                  </pic:spPr>
                </pic:pic>
              </a:graphicData>
            </a:graphic>
          </wp:anchor>
        </w:drawing>
      </w:r>
    </w:p>
    <w:p w:rsidR="00000000" w:rsidDel="00000000" w:rsidP="00000000" w:rsidRDefault="00000000" w:rsidRPr="00000000" w14:paraId="0000000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Wisconsin Library Association</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Youth Services Section Board Meeting</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Friday, April 24th</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2pm - 3pm</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 Emily Zorea, Katherine Schoofs, Susie Menk, Sue Abrahamson, Tessa Schmidt, Florence LaBeau, </w:t>
      </w:r>
    </w:p>
    <w:p w:rsidR="00000000" w:rsidDel="00000000" w:rsidP="00000000" w:rsidRDefault="00000000" w:rsidRPr="00000000" w14:paraId="0000000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 enough people to meet, no quorum.</w:t>
      </w:r>
    </w:p>
    <w:p w:rsidR="00000000" w:rsidDel="00000000" w:rsidP="00000000" w:rsidRDefault="00000000" w:rsidRPr="00000000" w14:paraId="0000000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Discussed:  YSS powerhouse presents webinar ideas  Sue suggested webinar included intent and how to find engagement with community</w:t>
      </w:r>
    </w:p>
    <w:p w:rsidR="00000000" w:rsidDel="00000000" w:rsidP="00000000" w:rsidRDefault="00000000" w:rsidRPr="00000000" w14:paraId="0000000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Discussed trying to find who is in charge of membership committee and if we can find out and what their job is  Sue will email Sarah C. to see if she knows</w:t>
      </w:r>
    </w:p>
    <w:p w:rsidR="00000000" w:rsidDel="00000000" w:rsidP="00000000" w:rsidRDefault="00000000" w:rsidRPr="00000000" w14:paraId="0000000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Roboto" w:cs="Roboto" w:eastAsia="Roboto" w:hAnsi="Roboto"/>
          <w:b w:val="1"/>
          <w:color w:val="3c4043"/>
          <w:sz w:val="21"/>
          <w:szCs w:val="21"/>
          <w:highlight w:val="white"/>
        </w:rPr>
      </w:pPr>
      <w:r w:rsidDel="00000000" w:rsidR="00000000" w:rsidRPr="00000000">
        <w:rPr>
          <w:rFonts w:ascii="Calibri" w:cs="Calibri" w:eastAsia="Calibri" w:hAnsi="Calibri"/>
          <w:b w:val="1"/>
          <w:sz w:val="24"/>
          <w:szCs w:val="24"/>
          <w:rtl w:val="0"/>
        </w:rPr>
        <w:t xml:space="preserve">Virtual Meeting link: </w:t>
      </w:r>
      <w:hyperlink r:id="rId7">
        <w:r w:rsidDel="00000000" w:rsidR="00000000" w:rsidRPr="00000000">
          <w:rPr>
            <w:rFonts w:ascii="Roboto" w:cs="Roboto" w:eastAsia="Roboto" w:hAnsi="Roboto"/>
            <w:b w:val="1"/>
            <w:color w:val="1a73e8"/>
            <w:sz w:val="21"/>
            <w:szCs w:val="21"/>
            <w:highlight w:val="white"/>
            <w:u w:val="single"/>
            <w:rtl w:val="0"/>
          </w:rPr>
          <w:t xml:space="preserve">https://global.gotomeeting.com/join/398307397</w:t>
        </w:r>
      </w:hyperlink>
      <w:r w:rsidDel="00000000" w:rsidR="00000000" w:rsidRPr="00000000">
        <w:rPr>
          <w:rFonts w:ascii="Roboto" w:cs="Roboto" w:eastAsia="Roboto" w:hAnsi="Roboto"/>
          <w:b w:val="1"/>
          <w:color w:val="3c4043"/>
          <w:sz w:val="21"/>
          <w:szCs w:val="21"/>
          <w:highlight w:val="white"/>
          <w:rtl w:val="0"/>
        </w:rPr>
        <w:t xml:space="preserve">         </w:t>
      </w:r>
    </w:p>
    <w:p w:rsidR="00000000" w:rsidDel="00000000" w:rsidP="00000000" w:rsidRDefault="00000000" w:rsidRPr="00000000" w14:paraId="00000011">
      <w:pPr>
        <w:spacing w:line="240" w:lineRule="auto"/>
        <w:rPr>
          <w:rFonts w:ascii="Roboto" w:cs="Roboto" w:eastAsia="Roboto" w:hAnsi="Roboto"/>
          <w:b w:val="1"/>
          <w:color w:val="3c4043"/>
          <w:sz w:val="21"/>
          <w:szCs w:val="21"/>
          <w:highlight w:val="white"/>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8"/>
          <w:szCs w:val="28"/>
          <w:rtl w:val="0"/>
        </w:rPr>
        <w:t xml:space="preserve">Approve Agenda </w:t>
        <w:br w:type="textWrapping"/>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Welcome</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Old Business:</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Public/School Libraries Group - Katie </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YSS Luncheon--Katie</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YSS Powerhouse Presents - Katie</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Marketing Committee - Anne &amp; Katherine</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YSS email: highlighting key blog posts? Katherine S. chooses? </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YSS Facebook posts: images highlighting specific posts?</w:t>
        <w:br w:type="textWrapping"/>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New Business:</w:t>
      </w:r>
      <w:r w:rsidDel="00000000" w:rsidR="00000000" w:rsidRPr="00000000">
        <w:rPr>
          <w:rtl w:val="0"/>
        </w:rPr>
      </w:r>
    </w:p>
    <w:p w:rsidR="00000000" w:rsidDel="00000000" w:rsidP="00000000" w:rsidRDefault="00000000" w:rsidRPr="00000000" w14:paraId="0000001D">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COVID-19 - How can we continue providing support to library staff serving youth and families?  Especially with Summer Reading fast approaching?</w:t>
      </w:r>
    </w:p>
    <w:p w:rsidR="00000000" w:rsidDel="00000000" w:rsidP="00000000" w:rsidRDefault="00000000" w:rsidRPr="00000000" w14:paraId="0000001E">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YSS Elections - Katie</w:t>
      </w:r>
    </w:p>
    <w:p w:rsidR="00000000" w:rsidDel="00000000" w:rsidP="00000000" w:rsidRDefault="00000000" w:rsidRPr="00000000" w14:paraId="0000001F">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Regional Meet Ups - Flo &amp; Katherine</w:t>
      </w:r>
    </w:p>
    <w:p w:rsidR="00000000" w:rsidDel="00000000" w:rsidP="00000000" w:rsidRDefault="00000000" w:rsidRPr="00000000" w14:paraId="00000020">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Conference Committees</w:t>
      </w: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WAPL update - Katherine</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WLA - Florence &amp; Emily</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Storytime Resource </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Form Letter </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YA SIG </w:t>
      </w:r>
    </w:p>
    <w:p w:rsidR="00000000" w:rsidDel="00000000" w:rsidP="00000000" w:rsidRDefault="00000000" w:rsidRPr="00000000" w14:paraId="00000026">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YSS Unit Leadership Roster - Where can we find the current membership committee members?</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WLA Board Report Liaison - Sue</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DPI - Tessa</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Adjourn</w:t>
      </w:r>
    </w:p>
    <w:p w:rsidR="00000000" w:rsidDel="00000000" w:rsidP="00000000" w:rsidRDefault="00000000" w:rsidRPr="00000000" w14:paraId="0000002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global.gotomeeting.com/join/39830739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