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8118B" w14:textId="77777777" w:rsidR="00912621" w:rsidRDefault="003D6914">
      <w:r>
        <w:rPr>
          <w:b/>
          <w:noProof/>
          <w:sz w:val="34"/>
          <w:u w:val="single"/>
        </w:rPr>
        <w:drawing>
          <wp:inline distT="0" distB="0" distL="0" distR="0" wp14:anchorId="23E0230A" wp14:editId="68AD02D5">
            <wp:extent cx="6324600" cy="825000"/>
            <wp:effectExtent l="0" t="0" r="0" b="0"/>
            <wp:docPr id="1" name="Picture 1" descr="N:\5-Graphic Design and Publicity\!Images\!Logos and Symbols\Letterhe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5-Graphic Design and Publicity\!Images\!Logos and Symbols\Letterhead 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0" cy="825000"/>
                    </a:xfrm>
                    <a:prstGeom prst="rect">
                      <a:avLst/>
                    </a:prstGeom>
                    <a:noFill/>
                    <a:ln>
                      <a:noFill/>
                    </a:ln>
                  </pic:spPr>
                </pic:pic>
              </a:graphicData>
            </a:graphic>
          </wp:inline>
        </w:drawing>
      </w:r>
    </w:p>
    <w:p w14:paraId="77D5EAC4" w14:textId="6A5560A3" w:rsidR="00422322" w:rsidRPr="00422322" w:rsidRDefault="00076981" w:rsidP="00422322">
      <w:pPr>
        <w:contextualSpacing/>
        <w:rPr>
          <w:rFonts w:cstheme="minorHAnsi"/>
          <w:b/>
          <w:sz w:val="44"/>
          <w:szCs w:val="32"/>
          <w:u w:val="single"/>
        </w:rPr>
      </w:pPr>
      <w:r>
        <w:rPr>
          <w:rFonts w:cstheme="minorHAnsi"/>
          <w:b/>
          <w:sz w:val="44"/>
          <w:szCs w:val="32"/>
          <w:u w:val="single"/>
        </w:rPr>
        <w:t>CIRCULATION SUPERVISOR</w:t>
      </w:r>
      <w:r w:rsidR="00422322" w:rsidRPr="00422322">
        <w:rPr>
          <w:rFonts w:cstheme="minorHAnsi"/>
          <w:b/>
          <w:sz w:val="44"/>
          <w:szCs w:val="32"/>
          <w:u w:val="single"/>
        </w:rPr>
        <w:t xml:space="preserve"> </w:t>
      </w:r>
    </w:p>
    <w:p w14:paraId="649C6945" w14:textId="77777777" w:rsidR="00422322" w:rsidRPr="00422322" w:rsidRDefault="00422322" w:rsidP="00422322">
      <w:pPr>
        <w:contextualSpacing/>
        <w:rPr>
          <w:rFonts w:cstheme="minorHAnsi"/>
        </w:rPr>
      </w:pPr>
    </w:p>
    <w:p w14:paraId="568D5635" w14:textId="77F24076" w:rsidR="000C7110" w:rsidRDefault="00422322" w:rsidP="00422322">
      <w:pPr>
        <w:contextualSpacing/>
        <w:rPr>
          <w:rFonts w:cstheme="minorHAnsi"/>
          <w:shd w:val="clear" w:color="auto" w:fill="FFFFFF"/>
        </w:rPr>
      </w:pPr>
      <w:r w:rsidRPr="000C7110">
        <w:rPr>
          <w:rFonts w:cstheme="minorHAnsi"/>
        </w:rPr>
        <w:t>The Delafield Public Library is seeking a</w:t>
      </w:r>
      <w:r w:rsidR="00076981" w:rsidRPr="000C7110">
        <w:rPr>
          <w:rFonts w:cstheme="minorHAnsi"/>
        </w:rPr>
        <w:t>n ambitious</w:t>
      </w:r>
      <w:r w:rsidRPr="000C7110">
        <w:rPr>
          <w:rFonts w:cstheme="minorHAnsi"/>
        </w:rPr>
        <w:t xml:space="preserve">, enthusiastic individual for the position of </w:t>
      </w:r>
      <w:r w:rsidR="00076981" w:rsidRPr="000C7110">
        <w:rPr>
          <w:rFonts w:cstheme="minorHAnsi"/>
        </w:rPr>
        <w:t>Circulation Supervisor</w:t>
      </w:r>
      <w:r w:rsidRPr="000C7110">
        <w:rPr>
          <w:rFonts w:cstheme="minorHAnsi"/>
        </w:rPr>
        <w:t xml:space="preserve">.   </w:t>
      </w:r>
      <w:r w:rsidRPr="000C7110">
        <w:rPr>
          <w:rFonts w:cstheme="minorHAnsi"/>
          <w:shd w:val="clear" w:color="auto" w:fill="FFFFFF"/>
        </w:rPr>
        <w:t>If you are a self-motivated, flexible, and forward-thinking professional with a strong drive to provide great service to</w:t>
      </w:r>
      <w:r w:rsidR="00076981" w:rsidRPr="000C7110">
        <w:rPr>
          <w:rFonts w:cstheme="minorHAnsi"/>
          <w:shd w:val="clear" w:color="auto" w:fill="FFFFFF"/>
        </w:rPr>
        <w:t xml:space="preserve"> the Delafield community</w:t>
      </w:r>
      <w:r w:rsidRPr="000C7110">
        <w:rPr>
          <w:rFonts w:cstheme="minorHAnsi"/>
          <w:shd w:val="clear" w:color="auto" w:fill="FFFFFF"/>
        </w:rPr>
        <w:t>, we welcome your application!</w:t>
      </w:r>
      <w:r w:rsidR="000C7110" w:rsidRPr="000C7110">
        <w:rPr>
          <w:rFonts w:cstheme="minorHAnsi"/>
          <w:shd w:val="clear" w:color="auto" w:fill="FFFFFF"/>
        </w:rPr>
        <w:t xml:space="preserve"> The Circulation Supervisor directs and coordinates all circulation activities</w:t>
      </w:r>
      <w:r w:rsidR="00384D1D">
        <w:rPr>
          <w:rFonts w:cstheme="minorHAnsi"/>
          <w:shd w:val="clear" w:color="auto" w:fill="FFFFFF"/>
        </w:rPr>
        <w:t xml:space="preserve"> and helps oversee circulation staff</w:t>
      </w:r>
      <w:r w:rsidR="000C7110" w:rsidRPr="000C7110">
        <w:rPr>
          <w:rFonts w:cstheme="minorHAnsi"/>
          <w:shd w:val="clear" w:color="auto" w:fill="FFFFFF"/>
        </w:rPr>
        <w:t>.</w:t>
      </w:r>
    </w:p>
    <w:p w14:paraId="32EFCECF" w14:textId="24C2D3BA" w:rsidR="000C7110" w:rsidRPr="000C7110" w:rsidRDefault="000C7110" w:rsidP="00422322">
      <w:pPr>
        <w:contextualSpacing/>
        <w:rPr>
          <w:rStyle w:val="Strong"/>
          <w:rFonts w:cstheme="minorHAnsi"/>
          <w:b w:val="0"/>
          <w:bCs w:val="0"/>
          <w:shd w:val="clear" w:color="auto" w:fill="FFFFFF"/>
        </w:rPr>
      </w:pPr>
      <w:r w:rsidRPr="000C7110">
        <w:rPr>
          <w:rFonts w:cstheme="minorHAnsi"/>
          <w:shd w:val="clear" w:color="auto" w:fill="FFFFFF"/>
        </w:rPr>
        <w:t>As part of the Library’s management team, the Circulation Supervisor</w:t>
      </w:r>
      <w:r w:rsidR="00422322" w:rsidRPr="000C7110">
        <w:rPr>
          <w:rFonts w:cstheme="minorHAnsi"/>
          <w:shd w:val="clear" w:color="auto" w:fill="FFFFFF"/>
        </w:rPr>
        <w:t xml:space="preserve"> </w:t>
      </w:r>
      <w:r w:rsidRPr="000C7110">
        <w:rPr>
          <w:color w:val="000000"/>
        </w:rPr>
        <w:t>reports to the Library Director and collaborates with other department heads to provide cohesive and consistent management across all library staff. This position is responsible for developing and enforcing policies and procedures, creating an exemplary standard for customer service, and managing services that reflect the mission of the Library and</w:t>
      </w:r>
      <w:r>
        <w:rPr>
          <w:color w:val="000000"/>
        </w:rPr>
        <w:t xml:space="preserve"> the needs of the community. </w:t>
      </w:r>
    </w:p>
    <w:p w14:paraId="38003E0D" w14:textId="77777777" w:rsidR="000D33F1" w:rsidRDefault="00DB00C9" w:rsidP="003D6914">
      <w:pPr>
        <w:pStyle w:val="NormalWeb"/>
        <w:shd w:val="clear" w:color="auto" w:fill="FFFFFF"/>
        <w:spacing w:before="0" w:beforeAutospacing="0" w:after="300" w:afterAutospacing="0"/>
        <w:rPr>
          <w:rStyle w:val="Strong"/>
          <w:rFonts w:asciiTheme="minorHAnsi" w:hAnsiTheme="minorHAnsi" w:cstheme="minorHAnsi"/>
          <w:sz w:val="30"/>
          <w:szCs w:val="22"/>
          <w:u w:val="single"/>
        </w:rPr>
      </w:pPr>
      <w:r>
        <w:rPr>
          <w:rStyle w:val="Strong"/>
          <w:rFonts w:asciiTheme="minorHAnsi" w:hAnsiTheme="minorHAnsi" w:cstheme="minorHAnsi"/>
          <w:sz w:val="30"/>
          <w:szCs w:val="22"/>
          <w:u w:val="single"/>
        </w:rPr>
        <w:t>Duties and Responsibilities include the following:</w:t>
      </w:r>
    </w:p>
    <w:p w14:paraId="2716CA25" w14:textId="11607486" w:rsidR="00BC5CF2" w:rsidRDefault="00066404" w:rsidP="00066404">
      <w:pPr>
        <w:pStyle w:val="ListParagraph"/>
        <w:numPr>
          <w:ilvl w:val="0"/>
          <w:numId w:val="8"/>
        </w:numPr>
        <w:rPr>
          <w:rFonts w:cstheme="minorHAnsi"/>
          <w:color w:val="000000"/>
        </w:rPr>
      </w:pPr>
      <w:r w:rsidRPr="00066404">
        <w:rPr>
          <w:rFonts w:cstheme="minorHAnsi"/>
        </w:rPr>
        <w:t>Plans, prioritizes, supervises, reviews, evaluates and participates in all aspects of Circulation Services</w:t>
      </w:r>
      <w:r w:rsidR="00BC5CF2">
        <w:rPr>
          <w:rFonts w:cstheme="minorHAnsi"/>
        </w:rPr>
        <w:t>.</w:t>
      </w:r>
      <w:r w:rsidR="00BA1EFF" w:rsidRPr="00066404">
        <w:rPr>
          <w:rFonts w:cstheme="minorHAnsi"/>
          <w:color w:val="000000"/>
        </w:rPr>
        <w:t xml:space="preserve"> </w:t>
      </w:r>
      <w:r w:rsidR="00D67401">
        <w:rPr>
          <w:rFonts w:cstheme="minorHAnsi"/>
          <w:color w:val="000000"/>
        </w:rPr>
        <w:t xml:space="preserve"> </w:t>
      </w:r>
      <w:r w:rsidR="00D67401" w:rsidRPr="00066404">
        <w:rPr>
          <w:rFonts w:cstheme="minorHAnsi"/>
          <w:color w:val="000000"/>
        </w:rPr>
        <w:t>Oversee and supervise the daily operations of circulation desk</w:t>
      </w:r>
      <w:r w:rsidR="00D67401">
        <w:rPr>
          <w:rFonts w:cstheme="minorHAnsi"/>
          <w:color w:val="000000"/>
        </w:rPr>
        <w:t xml:space="preserve"> and circulation staff</w:t>
      </w:r>
      <w:r w:rsidR="00D67401" w:rsidRPr="00066404">
        <w:rPr>
          <w:rFonts w:cstheme="minorHAnsi"/>
          <w:color w:val="000000"/>
        </w:rPr>
        <w:t>.</w:t>
      </w:r>
      <w:r w:rsidR="00D67401">
        <w:rPr>
          <w:rFonts w:cstheme="minorHAnsi"/>
          <w:color w:val="000000"/>
        </w:rPr>
        <w:t xml:space="preserve"> </w:t>
      </w:r>
      <w:r w:rsidR="00BA1EFF" w:rsidRPr="00066404">
        <w:rPr>
          <w:rFonts w:cstheme="minorHAnsi"/>
          <w:color w:val="000000"/>
        </w:rPr>
        <w:t xml:space="preserve">Ensure clean and organized appearance of the circulation desk. </w:t>
      </w:r>
    </w:p>
    <w:p w14:paraId="3556255C" w14:textId="30F576E4" w:rsidR="00BC5CF2" w:rsidRPr="00BC5CF2" w:rsidRDefault="008F45E2" w:rsidP="00BC5CF2">
      <w:pPr>
        <w:pStyle w:val="ListParagraph"/>
        <w:numPr>
          <w:ilvl w:val="0"/>
          <w:numId w:val="8"/>
        </w:numPr>
        <w:rPr>
          <w:rFonts w:cstheme="minorHAnsi"/>
          <w:color w:val="000000"/>
        </w:rPr>
      </w:pPr>
      <w:r w:rsidRPr="00066404">
        <w:rPr>
          <w:rFonts w:cstheme="minorHAnsi"/>
          <w:color w:val="000000"/>
        </w:rPr>
        <w:t>Serve as primary staff member at circulation desk: Provide</w:t>
      </w:r>
      <w:r w:rsidR="00BC5CF2">
        <w:rPr>
          <w:rFonts w:cstheme="minorHAnsi"/>
          <w:color w:val="000000"/>
        </w:rPr>
        <w:t xml:space="preserve"> excellent </w:t>
      </w:r>
      <w:r w:rsidRPr="00066404">
        <w:rPr>
          <w:rFonts w:cstheme="minorHAnsi"/>
          <w:color w:val="000000"/>
        </w:rPr>
        <w:t xml:space="preserve">customer service in person, online, and by telephone. Assist patrons with their accounts, check in and out library materials, assess fines, resolve problems, provide guidance in the use of library facilities, </w:t>
      </w:r>
      <w:proofErr w:type="gramStart"/>
      <w:r w:rsidRPr="00066404">
        <w:rPr>
          <w:rFonts w:cstheme="minorHAnsi"/>
          <w:color w:val="000000"/>
        </w:rPr>
        <w:t>assist</w:t>
      </w:r>
      <w:proofErr w:type="gramEnd"/>
      <w:r w:rsidRPr="00066404">
        <w:rPr>
          <w:rFonts w:cstheme="minorHAnsi"/>
          <w:color w:val="000000"/>
        </w:rPr>
        <w:t xml:space="preserve"> with troubleshooting library equipment</w:t>
      </w:r>
      <w:r w:rsidR="00820B27" w:rsidRPr="00066404">
        <w:rPr>
          <w:rFonts w:cstheme="minorHAnsi"/>
          <w:color w:val="000000"/>
        </w:rPr>
        <w:t xml:space="preserve">. </w:t>
      </w:r>
    </w:p>
    <w:p w14:paraId="3C62EABB" w14:textId="797724C5" w:rsidR="00D67401" w:rsidRPr="00D67401" w:rsidRDefault="00BC5CF2" w:rsidP="00D67401">
      <w:pPr>
        <w:pStyle w:val="ListParagraph"/>
        <w:numPr>
          <w:ilvl w:val="0"/>
          <w:numId w:val="8"/>
        </w:numPr>
        <w:rPr>
          <w:rFonts w:cstheme="minorHAnsi"/>
        </w:rPr>
      </w:pPr>
      <w:r>
        <w:rPr>
          <w:rFonts w:cstheme="minorHAnsi"/>
        </w:rPr>
        <w:t>Creates</w:t>
      </w:r>
      <w:r w:rsidR="00066404" w:rsidRPr="00066404">
        <w:rPr>
          <w:rFonts w:cstheme="minorHAnsi"/>
        </w:rPr>
        <w:t xml:space="preserve"> an exemplary standard for customer service and </w:t>
      </w:r>
      <w:r>
        <w:rPr>
          <w:rFonts w:cstheme="minorHAnsi"/>
        </w:rPr>
        <w:t>circulation</w:t>
      </w:r>
      <w:r w:rsidR="00066404" w:rsidRPr="00066404">
        <w:rPr>
          <w:rFonts w:cstheme="minorHAnsi"/>
        </w:rPr>
        <w:t xml:space="preserve"> services that reflect the vision of the Library and the needs of the</w:t>
      </w:r>
      <w:r>
        <w:rPr>
          <w:rFonts w:cstheme="minorHAnsi"/>
        </w:rPr>
        <w:t xml:space="preserve"> greater Delafield</w:t>
      </w:r>
      <w:r w:rsidR="00066404" w:rsidRPr="00066404">
        <w:rPr>
          <w:rFonts w:cstheme="minorHAnsi"/>
        </w:rPr>
        <w:t xml:space="preserve"> community.  </w:t>
      </w:r>
    </w:p>
    <w:p w14:paraId="24FB0819" w14:textId="7B787D8D" w:rsidR="00820B27" w:rsidRPr="00066404" w:rsidRDefault="00820B27" w:rsidP="00066404">
      <w:pPr>
        <w:pStyle w:val="ListParagraph"/>
        <w:widowControl w:val="0"/>
        <w:numPr>
          <w:ilvl w:val="0"/>
          <w:numId w:val="8"/>
        </w:numPr>
        <w:spacing w:after="0" w:line="240" w:lineRule="auto"/>
        <w:rPr>
          <w:rFonts w:cstheme="minorHAnsi"/>
          <w:color w:val="000000"/>
        </w:rPr>
      </w:pPr>
      <w:r w:rsidRPr="00066404">
        <w:rPr>
          <w:rFonts w:cstheme="minorHAnsi"/>
          <w:color w:val="000000"/>
        </w:rPr>
        <w:t>Ship, receive, and request items for both in-system delivery and out-of-system Interlibrary Loan. Communicate with Interlibrary Loan patrons and other libraries as needed.</w:t>
      </w:r>
    </w:p>
    <w:p w14:paraId="58757D9C" w14:textId="5C661AC8" w:rsidR="00066404" w:rsidRPr="00066404" w:rsidRDefault="00066404" w:rsidP="00066404">
      <w:pPr>
        <w:pStyle w:val="NoSpacing"/>
        <w:numPr>
          <w:ilvl w:val="0"/>
          <w:numId w:val="8"/>
        </w:numPr>
        <w:rPr>
          <w:rFonts w:cstheme="minorHAnsi"/>
        </w:rPr>
      </w:pPr>
      <w:r w:rsidRPr="00066404">
        <w:rPr>
          <w:rFonts w:cstheme="minorHAnsi"/>
        </w:rPr>
        <w:t>Develops and evaluates workflows and establishes standards and guidelines, as well as preparing reports and maintain documentation relating to Circulation Services.</w:t>
      </w:r>
    </w:p>
    <w:p w14:paraId="7ABBF944" w14:textId="77777777" w:rsidR="00E00EC3" w:rsidRDefault="00704132" w:rsidP="00E00EC3">
      <w:pPr>
        <w:pStyle w:val="ListParagraph"/>
        <w:numPr>
          <w:ilvl w:val="0"/>
          <w:numId w:val="8"/>
        </w:numPr>
        <w:rPr>
          <w:rFonts w:cstheme="minorHAnsi"/>
          <w:color w:val="000000"/>
        </w:rPr>
      </w:pPr>
      <w:r w:rsidRPr="00066404">
        <w:rPr>
          <w:rFonts w:cstheme="minorHAnsi"/>
          <w:color w:val="000000"/>
        </w:rPr>
        <w:t xml:space="preserve">Manage local operation of the library’s patron database, and maintain patron accounts. </w:t>
      </w:r>
    </w:p>
    <w:p w14:paraId="77287B83" w14:textId="5F05C0A2" w:rsidR="007D2B41" w:rsidRPr="00E00EC3" w:rsidRDefault="00E00EC3" w:rsidP="00E00EC3">
      <w:pPr>
        <w:pStyle w:val="ListParagraph"/>
        <w:numPr>
          <w:ilvl w:val="0"/>
          <w:numId w:val="8"/>
        </w:numPr>
        <w:rPr>
          <w:rFonts w:cstheme="minorHAnsi"/>
          <w:color w:val="000000"/>
        </w:rPr>
      </w:pPr>
      <w:r w:rsidRPr="00E00EC3">
        <w:rPr>
          <w:rFonts w:cstheme="minorHAnsi"/>
        </w:rPr>
        <w:t xml:space="preserve">Assists in collecting library statistics and </w:t>
      </w:r>
      <w:r w:rsidRPr="00E00EC3">
        <w:rPr>
          <w:rFonts w:cstheme="minorHAnsi"/>
          <w:color w:val="000000"/>
        </w:rPr>
        <w:t>s</w:t>
      </w:r>
      <w:r w:rsidR="00704132" w:rsidRPr="00E00EC3">
        <w:rPr>
          <w:rFonts w:cstheme="minorHAnsi"/>
          <w:color w:val="000000"/>
        </w:rPr>
        <w:t>upervise special projects in circulation.</w:t>
      </w:r>
    </w:p>
    <w:p w14:paraId="530C8F24" w14:textId="715EB578" w:rsidR="000D33F1" w:rsidRPr="00066404" w:rsidRDefault="000D33F1" w:rsidP="00066404">
      <w:pPr>
        <w:pStyle w:val="ListParagraph"/>
        <w:numPr>
          <w:ilvl w:val="0"/>
          <w:numId w:val="8"/>
        </w:numPr>
        <w:rPr>
          <w:rFonts w:cstheme="minorHAnsi"/>
          <w:color w:val="000000"/>
        </w:rPr>
      </w:pPr>
      <w:r w:rsidRPr="00066404">
        <w:rPr>
          <w:rFonts w:cstheme="minorHAnsi"/>
        </w:rPr>
        <w:t>Create attractive and timely displays and merchandise library materials.</w:t>
      </w:r>
    </w:p>
    <w:p w14:paraId="6C61F520" w14:textId="07D795EC" w:rsidR="00DF6C5A" w:rsidRPr="00DF6C5A" w:rsidRDefault="000B021B" w:rsidP="00DF6C5A">
      <w:pPr>
        <w:pStyle w:val="ListParagraph"/>
        <w:numPr>
          <w:ilvl w:val="0"/>
          <w:numId w:val="8"/>
        </w:numPr>
        <w:rPr>
          <w:rFonts w:cstheme="minorHAnsi"/>
          <w:color w:val="000000"/>
        </w:rPr>
      </w:pPr>
      <w:r w:rsidRPr="00066404">
        <w:rPr>
          <w:rFonts w:cstheme="minorHAnsi"/>
        </w:rPr>
        <w:t>Prepare</w:t>
      </w:r>
      <w:r w:rsidR="00DF6C5A">
        <w:rPr>
          <w:rFonts w:cstheme="minorHAnsi"/>
        </w:rPr>
        <w:t>,</w:t>
      </w:r>
      <w:r w:rsidRPr="00066404">
        <w:rPr>
          <w:rFonts w:cstheme="minorHAnsi"/>
        </w:rPr>
        <w:t xml:space="preserve"> approve</w:t>
      </w:r>
      <w:r w:rsidR="00DF6C5A">
        <w:rPr>
          <w:rFonts w:cstheme="minorHAnsi"/>
        </w:rPr>
        <w:t xml:space="preserve"> and submit</w:t>
      </w:r>
      <w:r w:rsidRPr="00066404">
        <w:rPr>
          <w:rFonts w:cstheme="minorHAnsi"/>
        </w:rPr>
        <w:t xml:space="preserve"> all timekeeping and payroll </w:t>
      </w:r>
      <w:r w:rsidR="00DF6C5A">
        <w:rPr>
          <w:rFonts w:cstheme="minorHAnsi"/>
        </w:rPr>
        <w:t>for Library employees</w:t>
      </w:r>
      <w:r w:rsidR="00D67401">
        <w:rPr>
          <w:rFonts w:cstheme="minorHAnsi"/>
        </w:rPr>
        <w:t>.</w:t>
      </w:r>
    </w:p>
    <w:p w14:paraId="73F59C83" w14:textId="77777777" w:rsidR="00DF6C5A" w:rsidRDefault="00937925" w:rsidP="00DF6C5A">
      <w:pPr>
        <w:pStyle w:val="ListParagraph"/>
        <w:numPr>
          <w:ilvl w:val="0"/>
          <w:numId w:val="8"/>
        </w:numPr>
        <w:rPr>
          <w:rFonts w:cstheme="minorHAnsi"/>
          <w:color w:val="000000"/>
        </w:rPr>
      </w:pPr>
      <w:r w:rsidRPr="00DF6C5A">
        <w:rPr>
          <w:rFonts w:cstheme="minorHAnsi"/>
          <w:color w:val="000000"/>
        </w:rPr>
        <w:t xml:space="preserve">Collaborate with colleagues daily and in staff meetings. Assist colleagues with idea development and </w:t>
      </w:r>
      <w:proofErr w:type="gramStart"/>
      <w:r w:rsidRPr="00DF6C5A">
        <w:rPr>
          <w:rFonts w:cstheme="minorHAnsi"/>
          <w:color w:val="000000"/>
        </w:rPr>
        <w:t>execution,</w:t>
      </w:r>
      <w:proofErr w:type="gramEnd"/>
      <w:r w:rsidRPr="00DF6C5A">
        <w:rPr>
          <w:rFonts w:cstheme="minorHAnsi"/>
          <w:color w:val="000000"/>
        </w:rPr>
        <w:t xml:space="preserve"> provide vision for library operations now and in the future. </w:t>
      </w:r>
    </w:p>
    <w:p w14:paraId="7950EA5C" w14:textId="5DDD24BF" w:rsidR="00DF6C5A" w:rsidRDefault="00126373" w:rsidP="00DF6C5A">
      <w:pPr>
        <w:pStyle w:val="ListParagraph"/>
        <w:numPr>
          <w:ilvl w:val="0"/>
          <w:numId w:val="8"/>
        </w:numPr>
        <w:rPr>
          <w:rFonts w:cstheme="minorHAnsi"/>
          <w:color w:val="000000"/>
        </w:rPr>
      </w:pPr>
      <w:r w:rsidRPr="00DF6C5A">
        <w:rPr>
          <w:rFonts w:cstheme="minorHAnsi"/>
          <w:color w:val="000000"/>
        </w:rPr>
        <w:t>Responsible for library operations and building during evening and/or weekend shifts</w:t>
      </w:r>
      <w:r w:rsidR="00D67401">
        <w:rPr>
          <w:rFonts w:cstheme="minorHAnsi"/>
          <w:color w:val="000000"/>
        </w:rPr>
        <w:t>.</w:t>
      </w:r>
    </w:p>
    <w:p w14:paraId="1CAE7F9C" w14:textId="77777777" w:rsidR="00DF6C5A" w:rsidRDefault="00126373" w:rsidP="00DF6C5A">
      <w:pPr>
        <w:pStyle w:val="ListParagraph"/>
        <w:numPr>
          <w:ilvl w:val="0"/>
          <w:numId w:val="8"/>
        </w:numPr>
        <w:rPr>
          <w:rFonts w:cstheme="minorHAnsi"/>
          <w:color w:val="000000"/>
        </w:rPr>
      </w:pPr>
      <w:r w:rsidRPr="00DF6C5A">
        <w:rPr>
          <w:rFonts w:cstheme="minorHAnsi"/>
          <w:color w:val="000000"/>
        </w:rPr>
        <w:t>Keep up-to-date with and adhere to local and system-wide circulation rules and recommendations. Communicate system rules and recommendations to the appropriate staff.</w:t>
      </w:r>
    </w:p>
    <w:p w14:paraId="0DBED47B" w14:textId="77777777" w:rsidR="00E00EC3" w:rsidRDefault="00126373" w:rsidP="00E00EC3">
      <w:pPr>
        <w:pStyle w:val="ListParagraph"/>
        <w:numPr>
          <w:ilvl w:val="0"/>
          <w:numId w:val="8"/>
        </w:numPr>
        <w:rPr>
          <w:rFonts w:cstheme="minorHAnsi"/>
          <w:color w:val="000000"/>
        </w:rPr>
      </w:pPr>
      <w:r w:rsidRPr="00DF6C5A">
        <w:rPr>
          <w:rFonts w:cstheme="minorHAnsi"/>
          <w:color w:val="000000"/>
        </w:rPr>
        <w:lastRenderedPageBreak/>
        <w:t>Recommend policy or procedure changes to the library director. Assist with hiring and employment decisions at request of library director.</w:t>
      </w:r>
    </w:p>
    <w:p w14:paraId="64964C0B" w14:textId="77777777" w:rsidR="00E00EC3" w:rsidRPr="00E00EC3" w:rsidRDefault="000D33F1" w:rsidP="00E00EC3">
      <w:pPr>
        <w:pStyle w:val="ListParagraph"/>
        <w:numPr>
          <w:ilvl w:val="0"/>
          <w:numId w:val="8"/>
        </w:numPr>
        <w:rPr>
          <w:rFonts w:cstheme="minorHAnsi"/>
          <w:color w:val="000000"/>
        </w:rPr>
      </w:pPr>
      <w:r w:rsidRPr="00E00EC3">
        <w:rPr>
          <w:rFonts w:cstheme="minorHAnsi"/>
        </w:rPr>
        <w:t>Maintains current knowledge of organizational procedures, processes, policies and operations.</w:t>
      </w:r>
    </w:p>
    <w:p w14:paraId="6F2CAA22" w14:textId="77777777" w:rsidR="00E00EC3" w:rsidRPr="00E00EC3" w:rsidRDefault="000D33F1" w:rsidP="00E00EC3">
      <w:pPr>
        <w:pStyle w:val="ListParagraph"/>
        <w:numPr>
          <w:ilvl w:val="0"/>
          <w:numId w:val="8"/>
        </w:numPr>
        <w:rPr>
          <w:rFonts w:cstheme="minorHAnsi"/>
          <w:color w:val="000000"/>
        </w:rPr>
      </w:pPr>
      <w:r w:rsidRPr="00E00EC3">
        <w:rPr>
          <w:rFonts w:cstheme="minorHAnsi"/>
        </w:rPr>
        <w:t>Attends professional meetings, workshops and conferences as budget allows.</w:t>
      </w:r>
    </w:p>
    <w:p w14:paraId="1728F487" w14:textId="77777777" w:rsidR="00E00EC3" w:rsidRPr="00E00EC3" w:rsidRDefault="000D33F1" w:rsidP="00E00EC3">
      <w:pPr>
        <w:pStyle w:val="ListParagraph"/>
        <w:numPr>
          <w:ilvl w:val="0"/>
          <w:numId w:val="8"/>
        </w:numPr>
        <w:rPr>
          <w:rFonts w:cstheme="minorHAnsi"/>
          <w:color w:val="000000"/>
        </w:rPr>
      </w:pPr>
      <w:r w:rsidRPr="00E00EC3">
        <w:rPr>
          <w:rFonts w:cstheme="minorHAnsi"/>
        </w:rPr>
        <w:t>Publicly supports the Library Board of Trustees, the Library Director, and library policies and promote a positive image of the library.</w:t>
      </w:r>
    </w:p>
    <w:p w14:paraId="5DCD916B" w14:textId="77777777" w:rsidR="00E00EC3" w:rsidRPr="00E00EC3" w:rsidRDefault="000D33F1" w:rsidP="00E00EC3">
      <w:pPr>
        <w:pStyle w:val="ListParagraph"/>
        <w:numPr>
          <w:ilvl w:val="0"/>
          <w:numId w:val="8"/>
        </w:numPr>
        <w:rPr>
          <w:rFonts w:cstheme="minorHAnsi"/>
          <w:color w:val="000000"/>
        </w:rPr>
      </w:pPr>
      <w:r w:rsidRPr="00E00EC3">
        <w:rPr>
          <w:rFonts w:cstheme="minorHAnsi"/>
        </w:rPr>
        <w:t xml:space="preserve"> Performs additional duties as assigned by the Library Director.</w:t>
      </w:r>
    </w:p>
    <w:p w14:paraId="5D112E3A" w14:textId="77777777" w:rsidR="00DB00C9" w:rsidRPr="00DB00C9" w:rsidRDefault="00DB00C9">
      <w:pPr>
        <w:rPr>
          <w:rFonts w:cstheme="minorHAnsi"/>
          <w:b/>
          <w:u w:val="single"/>
        </w:rPr>
      </w:pPr>
      <w:r w:rsidRPr="00DB00C9">
        <w:rPr>
          <w:rFonts w:cstheme="minorHAnsi"/>
          <w:b/>
          <w:u w:val="single"/>
        </w:rPr>
        <w:t>Knowledge, skills and abilities:</w:t>
      </w:r>
    </w:p>
    <w:p w14:paraId="056A2CC1" w14:textId="3B72573F" w:rsidR="00BA1EFF" w:rsidRPr="00D67401" w:rsidRDefault="00BA1EFF" w:rsidP="00BA1EFF">
      <w:pPr>
        <w:pStyle w:val="ListParagraph"/>
        <w:numPr>
          <w:ilvl w:val="0"/>
          <w:numId w:val="10"/>
        </w:numPr>
        <w:spacing w:after="0" w:line="240" w:lineRule="auto"/>
        <w:rPr>
          <w:rFonts w:cstheme="minorHAnsi"/>
          <w:b/>
        </w:rPr>
      </w:pPr>
      <w:r w:rsidRPr="00E00EC3">
        <w:rPr>
          <w:rFonts w:cstheme="minorHAnsi"/>
        </w:rPr>
        <w:t>Basic knowledge of theories, principles and practices of circulation procedures for a variety of materials and formats.</w:t>
      </w:r>
    </w:p>
    <w:p w14:paraId="6ACA88E8" w14:textId="5DEC3473" w:rsidR="00D67401" w:rsidRPr="00E00EC3" w:rsidRDefault="00D67401" w:rsidP="00BA1EFF">
      <w:pPr>
        <w:pStyle w:val="ListParagraph"/>
        <w:numPr>
          <w:ilvl w:val="0"/>
          <w:numId w:val="10"/>
        </w:numPr>
        <w:spacing w:after="0" w:line="240" w:lineRule="auto"/>
        <w:rPr>
          <w:rFonts w:cstheme="minorHAnsi"/>
          <w:b/>
        </w:rPr>
      </w:pPr>
      <w:r>
        <w:t>Ability to perform effectively as a team leader, coordinating the activities of several staff members.</w:t>
      </w:r>
    </w:p>
    <w:p w14:paraId="3EAC14D5" w14:textId="21CC7323" w:rsidR="00E00EC3" w:rsidRPr="00D67401" w:rsidRDefault="00D67401" w:rsidP="00D67401">
      <w:pPr>
        <w:pStyle w:val="ListParagraph"/>
        <w:numPr>
          <w:ilvl w:val="0"/>
          <w:numId w:val="10"/>
        </w:numPr>
        <w:rPr>
          <w:rFonts w:cstheme="minorHAnsi"/>
        </w:rPr>
      </w:pPr>
      <w:r>
        <w:rPr>
          <w:rFonts w:cstheme="minorHAnsi"/>
        </w:rPr>
        <w:t xml:space="preserve"> </w:t>
      </w:r>
      <w:r w:rsidRPr="00E00EC3">
        <w:rPr>
          <w:rFonts w:cstheme="minorHAnsi"/>
          <w:shd w:val="clear" w:color="auto" w:fill="FFFFFF"/>
        </w:rPr>
        <w:t xml:space="preserve">Flexible, hardworking and detail </w:t>
      </w:r>
      <w:r w:rsidR="000C7110" w:rsidRPr="00E00EC3">
        <w:rPr>
          <w:rFonts w:cstheme="minorHAnsi"/>
          <w:shd w:val="clear" w:color="auto" w:fill="FFFFFF"/>
        </w:rPr>
        <w:t>oriented.</w:t>
      </w:r>
      <w:r w:rsidR="000C7110" w:rsidRPr="00D67401">
        <w:rPr>
          <w:rFonts w:cstheme="minorHAnsi"/>
        </w:rPr>
        <w:t xml:space="preserve"> Demonstrates</w:t>
      </w:r>
      <w:r w:rsidRPr="00D67401">
        <w:rPr>
          <w:rFonts w:cstheme="minorHAnsi"/>
        </w:rPr>
        <w:t xml:space="preserve"> initiative</w:t>
      </w:r>
      <w:r>
        <w:rPr>
          <w:rFonts w:cstheme="minorHAnsi"/>
        </w:rPr>
        <w:t xml:space="preserve"> and is a self-starter.</w:t>
      </w:r>
    </w:p>
    <w:p w14:paraId="07EE7E17" w14:textId="7172D834" w:rsidR="00BA1EFF" w:rsidRPr="00E00EC3" w:rsidRDefault="00BA1EFF" w:rsidP="00E00EC3">
      <w:pPr>
        <w:pStyle w:val="ListParagraph"/>
        <w:numPr>
          <w:ilvl w:val="0"/>
          <w:numId w:val="10"/>
        </w:numPr>
        <w:rPr>
          <w:rFonts w:cstheme="minorHAnsi"/>
          <w:color w:val="000000"/>
        </w:rPr>
      </w:pPr>
      <w:r w:rsidRPr="00E00EC3">
        <w:rPr>
          <w:rFonts w:cstheme="minorHAnsi"/>
        </w:rPr>
        <w:t>Ability to assess the patron’s needs and provide consistent, fantastic customer service</w:t>
      </w:r>
      <w:r w:rsidR="00D67401">
        <w:rPr>
          <w:rFonts w:cstheme="minorHAnsi"/>
        </w:rPr>
        <w:t>.</w:t>
      </w:r>
    </w:p>
    <w:p w14:paraId="52AC3C7F" w14:textId="77777777" w:rsidR="00E00EC3" w:rsidRPr="00E00EC3" w:rsidRDefault="00DB00C9" w:rsidP="00E00EC3">
      <w:pPr>
        <w:pStyle w:val="ListParagraph"/>
        <w:numPr>
          <w:ilvl w:val="0"/>
          <w:numId w:val="10"/>
        </w:numPr>
        <w:rPr>
          <w:rFonts w:cstheme="minorHAnsi"/>
        </w:rPr>
      </w:pPr>
      <w:r w:rsidRPr="00E00EC3">
        <w:rPr>
          <w:rFonts w:cstheme="minorHAnsi"/>
          <w:shd w:val="clear" w:color="auto" w:fill="FFFFFF"/>
        </w:rPr>
        <w:t>Ability to effectively use computers, electronic databases and other technology as required.</w:t>
      </w:r>
    </w:p>
    <w:p w14:paraId="321F1EA8" w14:textId="77777777" w:rsidR="00E00EC3" w:rsidRPr="00E00EC3" w:rsidRDefault="00DB00C9" w:rsidP="00E00EC3">
      <w:pPr>
        <w:pStyle w:val="ListParagraph"/>
        <w:numPr>
          <w:ilvl w:val="0"/>
          <w:numId w:val="10"/>
        </w:numPr>
        <w:rPr>
          <w:rFonts w:cstheme="minorHAnsi"/>
        </w:rPr>
      </w:pPr>
      <w:r w:rsidRPr="00E00EC3">
        <w:rPr>
          <w:rFonts w:cstheme="minorHAnsi"/>
          <w:shd w:val="clear" w:color="auto" w:fill="FFFFFF"/>
        </w:rPr>
        <w:t>Ability to exercise independent judgment, reliability, and maintain confidential integrity as required.</w:t>
      </w:r>
    </w:p>
    <w:p w14:paraId="381E89AC" w14:textId="77777777" w:rsidR="00E00EC3" w:rsidRPr="00E00EC3" w:rsidRDefault="007B5706" w:rsidP="00E00EC3">
      <w:pPr>
        <w:pStyle w:val="ListParagraph"/>
        <w:numPr>
          <w:ilvl w:val="0"/>
          <w:numId w:val="10"/>
        </w:numPr>
        <w:rPr>
          <w:rFonts w:cstheme="minorHAnsi"/>
        </w:rPr>
      </w:pPr>
      <w:r w:rsidRPr="00E00EC3">
        <w:rPr>
          <w:rFonts w:cstheme="minorHAnsi"/>
        </w:rPr>
        <w:t>Ability to maintain and foster cooperative and courteous working relationships with the public, peers and supervisors; actively cooperates and works effectively with others, promoting teamwork.</w:t>
      </w:r>
    </w:p>
    <w:p w14:paraId="210F8C88" w14:textId="77777777" w:rsidR="00E00EC3" w:rsidRPr="00E00EC3" w:rsidRDefault="00DB00C9" w:rsidP="00E00EC3">
      <w:pPr>
        <w:pStyle w:val="ListParagraph"/>
        <w:numPr>
          <w:ilvl w:val="0"/>
          <w:numId w:val="10"/>
        </w:numPr>
        <w:rPr>
          <w:rFonts w:cstheme="minorHAnsi"/>
        </w:rPr>
      </w:pPr>
      <w:r w:rsidRPr="00E00EC3">
        <w:rPr>
          <w:rFonts w:cstheme="minorHAnsi"/>
          <w:shd w:val="clear" w:color="auto" w:fill="FFFFFF"/>
        </w:rPr>
        <w:t>Flexible, hardworking and detail oriented.</w:t>
      </w:r>
    </w:p>
    <w:p w14:paraId="77275CC8" w14:textId="22F127D1" w:rsidR="00DB00C9" w:rsidRPr="007B621F" w:rsidRDefault="00DB00C9" w:rsidP="00E00EC3">
      <w:pPr>
        <w:pStyle w:val="ListParagraph"/>
        <w:numPr>
          <w:ilvl w:val="0"/>
          <w:numId w:val="10"/>
        </w:numPr>
        <w:rPr>
          <w:rFonts w:cstheme="minorHAnsi"/>
        </w:rPr>
      </w:pPr>
      <w:r w:rsidRPr="00E00EC3">
        <w:rPr>
          <w:rFonts w:cstheme="minorHAnsi"/>
          <w:shd w:val="clear" w:color="auto" w:fill="FFFFFF"/>
        </w:rPr>
        <w:t>Ability to handle a frequently fast-paced position with numerous interruptions.</w:t>
      </w:r>
    </w:p>
    <w:p w14:paraId="1B478746" w14:textId="5AA56D6E" w:rsidR="007B621F" w:rsidRPr="007B621F" w:rsidRDefault="007B621F" w:rsidP="007B621F">
      <w:pPr>
        <w:pStyle w:val="ListParagraph"/>
        <w:numPr>
          <w:ilvl w:val="0"/>
          <w:numId w:val="10"/>
        </w:numPr>
        <w:rPr>
          <w:rFonts w:cstheme="minorHAnsi"/>
        </w:rPr>
      </w:pPr>
      <w:r>
        <w:rPr>
          <w:rFonts w:cstheme="minorHAnsi"/>
          <w:shd w:val="clear" w:color="auto" w:fill="FFFFFF"/>
        </w:rPr>
        <w:t>Adhere to the American Library Association’s Library Bill of Rights, Code of Ethics, Freedom to Read and Freed om to View Statements</w:t>
      </w:r>
    </w:p>
    <w:p w14:paraId="3C1F4C35" w14:textId="77777777" w:rsidR="003D6914" w:rsidRPr="00436904" w:rsidRDefault="003D6914" w:rsidP="003D6914">
      <w:pPr>
        <w:spacing w:after="0" w:line="240" w:lineRule="auto"/>
        <w:rPr>
          <w:rFonts w:cstheme="minorHAnsi"/>
          <w:b/>
          <w:u w:val="single"/>
        </w:rPr>
      </w:pPr>
      <w:r w:rsidRPr="00436904">
        <w:rPr>
          <w:rFonts w:cstheme="minorHAnsi"/>
          <w:b/>
          <w:u w:val="single"/>
        </w:rPr>
        <w:t>Physical Demands of the Position:</w:t>
      </w:r>
    </w:p>
    <w:p w14:paraId="17BB684B" w14:textId="77777777" w:rsidR="003D6914" w:rsidRPr="00422322" w:rsidRDefault="003D6914" w:rsidP="003D6914">
      <w:pPr>
        <w:spacing w:after="0" w:line="240" w:lineRule="auto"/>
        <w:rPr>
          <w:rFonts w:cstheme="minorHAnsi"/>
        </w:rPr>
      </w:pPr>
    </w:p>
    <w:p w14:paraId="0B9CD353" w14:textId="77777777" w:rsidR="003D6914" w:rsidRPr="00422322" w:rsidRDefault="003D6914" w:rsidP="003D6914">
      <w:pPr>
        <w:spacing w:after="0" w:line="240" w:lineRule="auto"/>
        <w:rPr>
          <w:rFonts w:cstheme="minorHAnsi"/>
        </w:rPr>
      </w:pPr>
      <w:r w:rsidRPr="00422322">
        <w:rPr>
          <w:rFonts w:cstheme="minorHAnsi"/>
        </w:rPr>
        <w:t>Employee must be able to:</w:t>
      </w:r>
    </w:p>
    <w:p w14:paraId="1A63D4F9" w14:textId="77777777" w:rsidR="003D6914" w:rsidRPr="00422322" w:rsidRDefault="003D6914" w:rsidP="003D6914">
      <w:pPr>
        <w:spacing w:after="0" w:line="240" w:lineRule="auto"/>
        <w:rPr>
          <w:rFonts w:cstheme="minorHAnsi"/>
        </w:rPr>
      </w:pPr>
      <w:r w:rsidRPr="00422322">
        <w:rPr>
          <w:rFonts w:cstheme="minorHAnsi"/>
        </w:rPr>
        <w:t>•Sit, stand, walk, climb, stoop, bend, twist and reach</w:t>
      </w:r>
    </w:p>
    <w:p w14:paraId="02EE0251" w14:textId="77777777" w:rsidR="003D6914" w:rsidRPr="00422322" w:rsidRDefault="003D6914" w:rsidP="003D6914">
      <w:pPr>
        <w:spacing w:after="0" w:line="240" w:lineRule="auto"/>
        <w:rPr>
          <w:rFonts w:cstheme="minorHAnsi"/>
        </w:rPr>
      </w:pPr>
      <w:r w:rsidRPr="00422322">
        <w:rPr>
          <w:rFonts w:cstheme="minorHAnsi"/>
        </w:rPr>
        <w:t>•Have far vision at 20 feet or further; have near vision at 20 inches or less</w:t>
      </w:r>
    </w:p>
    <w:p w14:paraId="7FDB9731" w14:textId="77777777" w:rsidR="003D6914" w:rsidRPr="00422322" w:rsidRDefault="003D6914" w:rsidP="003D6914">
      <w:pPr>
        <w:spacing w:after="0" w:line="240" w:lineRule="auto"/>
        <w:rPr>
          <w:rFonts w:cstheme="minorHAnsi"/>
        </w:rPr>
      </w:pPr>
      <w:r w:rsidRPr="00422322">
        <w:rPr>
          <w:rFonts w:cstheme="minorHAnsi"/>
        </w:rPr>
        <w:t>•Lift and carry 50 pounds or less</w:t>
      </w:r>
    </w:p>
    <w:p w14:paraId="264434BB" w14:textId="77777777" w:rsidR="003D6914" w:rsidRPr="00422322" w:rsidRDefault="003D6914" w:rsidP="003D6914">
      <w:pPr>
        <w:spacing w:after="0" w:line="240" w:lineRule="auto"/>
        <w:rPr>
          <w:rFonts w:cstheme="minorHAnsi"/>
        </w:rPr>
      </w:pPr>
      <w:r w:rsidRPr="00422322">
        <w:rPr>
          <w:rFonts w:cstheme="minorHAnsi"/>
        </w:rPr>
        <w:t>•Handle processing, picking up and shelving books</w:t>
      </w:r>
    </w:p>
    <w:p w14:paraId="21A7B324" w14:textId="77777777" w:rsidR="003D6914" w:rsidRPr="00422322" w:rsidRDefault="003D6914" w:rsidP="003D6914">
      <w:pPr>
        <w:spacing w:after="0" w:line="240" w:lineRule="auto"/>
        <w:rPr>
          <w:rFonts w:cstheme="minorHAnsi"/>
        </w:rPr>
      </w:pPr>
      <w:r w:rsidRPr="00422322">
        <w:rPr>
          <w:rFonts w:cstheme="minorHAnsi"/>
        </w:rPr>
        <w:t>•Push and pull objects weighing 60 to 80 pounds on wheels</w:t>
      </w:r>
    </w:p>
    <w:p w14:paraId="39903150" w14:textId="77777777" w:rsidR="003D6914" w:rsidRPr="00422322" w:rsidRDefault="003D6914" w:rsidP="003D6914">
      <w:pPr>
        <w:spacing w:after="0" w:line="240" w:lineRule="auto"/>
        <w:rPr>
          <w:rFonts w:cstheme="minorHAnsi"/>
        </w:rPr>
      </w:pPr>
      <w:r w:rsidRPr="00422322">
        <w:rPr>
          <w:rFonts w:cstheme="minorHAnsi"/>
        </w:rPr>
        <w:t>•Travel to meetings outside of the Library; provide own transportation to said events</w:t>
      </w:r>
    </w:p>
    <w:p w14:paraId="6BC09D9B" w14:textId="77777777" w:rsidR="003D6914" w:rsidRPr="00422322" w:rsidRDefault="003D6914" w:rsidP="003D6914">
      <w:pPr>
        <w:pStyle w:val="ListParagraph"/>
        <w:spacing w:after="0" w:line="240" w:lineRule="auto"/>
        <w:rPr>
          <w:rFonts w:cstheme="minorHAnsi"/>
        </w:rPr>
      </w:pPr>
    </w:p>
    <w:p w14:paraId="576B3174" w14:textId="77777777" w:rsidR="003D6914" w:rsidRPr="00422322" w:rsidRDefault="003D6914" w:rsidP="003D6914">
      <w:pPr>
        <w:pStyle w:val="ListParagraph"/>
        <w:spacing w:after="0" w:line="240" w:lineRule="auto"/>
        <w:ind w:hanging="720"/>
        <w:rPr>
          <w:rFonts w:cstheme="minorHAnsi"/>
          <w:b/>
        </w:rPr>
      </w:pPr>
      <w:r w:rsidRPr="00422322">
        <w:rPr>
          <w:rFonts w:cstheme="minorHAnsi"/>
          <w:b/>
        </w:rPr>
        <w:t>Environment and Working Conditions:</w:t>
      </w:r>
    </w:p>
    <w:p w14:paraId="46550994" w14:textId="77777777" w:rsidR="003D6914" w:rsidRPr="00422322" w:rsidRDefault="003D6914" w:rsidP="003D6914">
      <w:pPr>
        <w:spacing w:after="0" w:line="240" w:lineRule="auto"/>
        <w:rPr>
          <w:rFonts w:cstheme="minorHAnsi"/>
          <w:b/>
        </w:rPr>
      </w:pPr>
      <w:r w:rsidRPr="00422322">
        <w:rPr>
          <w:rFonts w:cstheme="minorHAnsi"/>
          <w:b/>
        </w:rPr>
        <w:t>•</w:t>
      </w:r>
      <w:r w:rsidRPr="00422322">
        <w:rPr>
          <w:rFonts w:cstheme="minorHAnsi"/>
          <w:b/>
          <w:u w:val="single"/>
        </w:rPr>
        <w:t>Evening and weekend hours required</w:t>
      </w:r>
    </w:p>
    <w:p w14:paraId="475D55D2" w14:textId="77777777" w:rsidR="003D6914" w:rsidRPr="00422322" w:rsidRDefault="003D6914" w:rsidP="003D6914">
      <w:pPr>
        <w:contextualSpacing/>
        <w:rPr>
          <w:rFonts w:cstheme="minorHAnsi"/>
        </w:rPr>
      </w:pPr>
    </w:p>
    <w:p w14:paraId="410BDC96" w14:textId="766C4201" w:rsidR="000C7110" w:rsidRPr="007B621F" w:rsidRDefault="003D6914" w:rsidP="007B621F">
      <w:pPr>
        <w:spacing w:after="0" w:line="240" w:lineRule="auto"/>
        <w:rPr>
          <w:rFonts w:cstheme="minorHAnsi"/>
          <w:b/>
          <w:u w:val="single"/>
        </w:rPr>
      </w:pPr>
      <w:r w:rsidRPr="00436904">
        <w:rPr>
          <w:rFonts w:cstheme="minorHAnsi"/>
          <w:b/>
          <w:u w:val="single"/>
        </w:rPr>
        <w:t>Education and Experience:</w:t>
      </w:r>
    </w:p>
    <w:p w14:paraId="2879D9FF" w14:textId="5B236163" w:rsidR="003D6914" w:rsidRPr="00422322" w:rsidRDefault="007B621F" w:rsidP="003D6914">
      <w:pPr>
        <w:contextualSpacing/>
        <w:rPr>
          <w:rFonts w:cstheme="minorHAnsi"/>
        </w:rPr>
      </w:pPr>
      <w:r w:rsidRPr="007B621F">
        <w:rPr>
          <w:rFonts w:cstheme="minorHAnsi"/>
        </w:rPr>
        <w:t>•</w:t>
      </w:r>
      <w:r w:rsidRPr="007B621F">
        <w:rPr>
          <w:color w:val="000000"/>
        </w:rPr>
        <w:t>Bachel</w:t>
      </w:r>
      <w:r>
        <w:rPr>
          <w:color w:val="000000"/>
        </w:rPr>
        <w:t xml:space="preserve">or’s degree, 3+ years </w:t>
      </w:r>
      <w:bookmarkStart w:id="0" w:name="_GoBack"/>
      <w:bookmarkEnd w:id="0"/>
      <w:r w:rsidR="00FA2F32">
        <w:rPr>
          <w:color w:val="000000"/>
        </w:rPr>
        <w:t xml:space="preserve">of </w:t>
      </w:r>
      <w:r w:rsidR="00FA2F32" w:rsidRPr="007B621F">
        <w:rPr>
          <w:color w:val="000000"/>
        </w:rPr>
        <w:t>library</w:t>
      </w:r>
      <w:r w:rsidRPr="007B621F">
        <w:rPr>
          <w:color w:val="000000"/>
        </w:rPr>
        <w:t xml:space="preserve"> circulation experience, or any combination of education and experience that provides equivalent knowledge, skills, and abilities.</w:t>
      </w:r>
    </w:p>
    <w:p w14:paraId="65ACC661" w14:textId="273A6D0C" w:rsidR="003D6914" w:rsidRPr="00422322" w:rsidRDefault="003D6914" w:rsidP="003D6914">
      <w:pPr>
        <w:rPr>
          <w:rFonts w:cstheme="minorHAnsi"/>
        </w:rPr>
      </w:pPr>
      <w:r w:rsidRPr="00422322">
        <w:rPr>
          <w:rFonts w:cstheme="minorHAnsi"/>
        </w:rPr>
        <w:lastRenderedPageBreak/>
        <w:t xml:space="preserve">If interested, please send resume and list of three professional references to Library Director Stephanie Ramirez, </w:t>
      </w:r>
      <w:hyperlink r:id="rId7" w:history="1">
        <w:r w:rsidRPr="00422322">
          <w:rPr>
            <w:rStyle w:val="Hyperlink"/>
            <w:rFonts w:cstheme="minorHAnsi"/>
          </w:rPr>
          <w:t>sramirez@delafieldlibrary.org</w:t>
        </w:r>
      </w:hyperlink>
      <w:r w:rsidRPr="00422322">
        <w:rPr>
          <w:rFonts w:cstheme="minorHAnsi"/>
        </w:rPr>
        <w:t xml:space="preserve">. </w:t>
      </w:r>
      <w:r w:rsidR="00384D1D">
        <w:rPr>
          <w:rFonts w:cstheme="minorHAnsi"/>
        </w:rPr>
        <w:t xml:space="preserve"> This is a full time position with e</w:t>
      </w:r>
      <w:r w:rsidR="001C2BE7">
        <w:rPr>
          <w:rFonts w:cstheme="minorHAnsi"/>
        </w:rPr>
        <w:t>xcellent benefit package</w:t>
      </w:r>
      <w:r w:rsidR="002935F2">
        <w:rPr>
          <w:rFonts w:cstheme="minorHAnsi"/>
        </w:rPr>
        <w:t xml:space="preserve"> provided as well as 9 paid</w:t>
      </w:r>
      <w:r w:rsidRPr="00422322">
        <w:rPr>
          <w:rFonts w:cstheme="minorHAnsi"/>
        </w:rPr>
        <w:t xml:space="preserve"> </w:t>
      </w:r>
      <w:r w:rsidR="001C2BE7">
        <w:rPr>
          <w:rFonts w:cstheme="minorHAnsi"/>
        </w:rPr>
        <w:t xml:space="preserve">city </w:t>
      </w:r>
      <w:r w:rsidRPr="00422322">
        <w:rPr>
          <w:rFonts w:cstheme="minorHAnsi"/>
        </w:rPr>
        <w:t xml:space="preserve">holidays.  First review of applications will begin on </w:t>
      </w:r>
      <w:r w:rsidR="00384D1D">
        <w:rPr>
          <w:rFonts w:cstheme="minorHAnsi"/>
          <w:b/>
        </w:rPr>
        <w:t>October 17, 2022</w:t>
      </w:r>
      <w:r w:rsidRPr="001C2BE7">
        <w:rPr>
          <w:rFonts w:cstheme="minorHAnsi"/>
          <w:b/>
        </w:rPr>
        <w:t>.</w:t>
      </w:r>
      <w:r w:rsidRPr="00422322">
        <w:rPr>
          <w:rFonts w:cstheme="minorHAnsi"/>
        </w:rPr>
        <w:t xml:space="preserve"> If you have any questions, please contact the Delafield Library at (262) 646-6230 or visit our website, </w:t>
      </w:r>
      <w:hyperlink r:id="rId8" w:history="1">
        <w:r w:rsidRPr="00422322">
          <w:rPr>
            <w:rStyle w:val="Hyperlink"/>
            <w:rFonts w:cstheme="minorHAnsi"/>
          </w:rPr>
          <w:t>www.delafieldlibrary.org</w:t>
        </w:r>
      </w:hyperlink>
      <w:r w:rsidRPr="00422322">
        <w:rPr>
          <w:rFonts w:cstheme="minorHAnsi"/>
        </w:rPr>
        <w:t xml:space="preserve">. </w:t>
      </w:r>
    </w:p>
    <w:p w14:paraId="304360AA" w14:textId="77777777" w:rsidR="003D6914" w:rsidRPr="00422322" w:rsidRDefault="003D6914">
      <w:pPr>
        <w:rPr>
          <w:rFonts w:cstheme="minorHAnsi"/>
        </w:rPr>
      </w:pPr>
    </w:p>
    <w:sectPr w:rsidR="003D6914" w:rsidRPr="00422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04D"/>
    <w:multiLevelType w:val="hybridMultilevel"/>
    <w:tmpl w:val="8584A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3312F"/>
    <w:multiLevelType w:val="multilevel"/>
    <w:tmpl w:val="211A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C466B"/>
    <w:multiLevelType w:val="multilevel"/>
    <w:tmpl w:val="6408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324B7"/>
    <w:multiLevelType w:val="hybridMultilevel"/>
    <w:tmpl w:val="6A9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658AB"/>
    <w:multiLevelType w:val="multilevel"/>
    <w:tmpl w:val="AA08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935FC"/>
    <w:multiLevelType w:val="hybridMultilevel"/>
    <w:tmpl w:val="F17A6BDC"/>
    <w:lvl w:ilvl="0" w:tplc="04090001">
      <w:start w:val="1"/>
      <w:numFmt w:val="bullet"/>
      <w:lvlText w:val=""/>
      <w:lvlJc w:val="left"/>
      <w:pPr>
        <w:ind w:left="720" w:hanging="360"/>
      </w:pPr>
      <w:rPr>
        <w:rFonts w:ascii="Symbol" w:hAnsi="Symbol" w:hint="default"/>
      </w:rPr>
    </w:lvl>
    <w:lvl w:ilvl="1" w:tplc="710A2F64">
      <w:numFmt w:val="bullet"/>
      <w:lvlText w:val="•"/>
      <w:lvlJc w:val="left"/>
      <w:pPr>
        <w:ind w:left="2160" w:hanging="1080"/>
      </w:pPr>
      <w:rPr>
        <w:rFonts w:ascii="Arial Narrow" w:eastAsiaTheme="minorHAnsi" w:hAnsi="Arial Narrow"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A7A74"/>
    <w:multiLevelType w:val="hybridMultilevel"/>
    <w:tmpl w:val="2C1A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8729E"/>
    <w:multiLevelType w:val="hybridMultilevel"/>
    <w:tmpl w:val="F494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563DF"/>
    <w:multiLevelType w:val="hybridMultilevel"/>
    <w:tmpl w:val="7A26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4050A"/>
    <w:multiLevelType w:val="multilevel"/>
    <w:tmpl w:val="F93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8F70F6"/>
    <w:multiLevelType w:val="hybridMultilevel"/>
    <w:tmpl w:val="AC28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556206"/>
    <w:multiLevelType w:val="hybridMultilevel"/>
    <w:tmpl w:val="98F229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68F013C8"/>
    <w:multiLevelType w:val="multilevel"/>
    <w:tmpl w:val="385A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E72FE5"/>
    <w:multiLevelType w:val="hybridMultilevel"/>
    <w:tmpl w:val="4CEE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12"/>
  </w:num>
  <w:num w:numId="6">
    <w:abstractNumId w:val="2"/>
  </w:num>
  <w:num w:numId="7">
    <w:abstractNumId w:val="3"/>
  </w:num>
  <w:num w:numId="8">
    <w:abstractNumId w:val="11"/>
  </w:num>
  <w:num w:numId="9">
    <w:abstractNumId w:val="8"/>
  </w:num>
  <w:num w:numId="10">
    <w:abstractNumId w:val="13"/>
  </w:num>
  <w:num w:numId="11">
    <w:abstractNumId w:val="6"/>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14"/>
    <w:rsid w:val="00044EAC"/>
    <w:rsid w:val="00066404"/>
    <w:rsid w:val="00076981"/>
    <w:rsid w:val="000B021B"/>
    <w:rsid w:val="000C7110"/>
    <w:rsid w:val="000D33F1"/>
    <w:rsid w:val="000E6025"/>
    <w:rsid w:val="00126373"/>
    <w:rsid w:val="001A7644"/>
    <w:rsid w:val="001C2BE7"/>
    <w:rsid w:val="002935F2"/>
    <w:rsid w:val="00384D1D"/>
    <w:rsid w:val="003D6914"/>
    <w:rsid w:val="00422322"/>
    <w:rsid w:val="00436904"/>
    <w:rsid w:val="00704132"/>
    <w:rsid w:val="007B5706"/>
    <w:rsid w:val="007B621F"/>
    <w:rsid w:val="007D2B41"/>
    <w:rsid w:val="00820B27"/>
    <w:rsid w:val="0089428A"/>
    <w:rsid w:val="008F45E2"/>
    <w:rsid w:val="00912621"/>
    <w:rsid w:val="00937925"/>
    <w:rsid w:val="00B16729"/>
    <w:rsid w:val="00B357BA"/>
    <w:rsid w:val="00BA1EFF"/>
    <w:rsid w:val="00BC5CF2"/>
    <w:rsid w:val="00C16E98"/>
    <w:rsid w:val="00D238F0"/>
    <w:rsid w:val="00D6119F"/>
    <w:rsid w:val="00D67401"/>
    <w:rsid w:val="00DB00C9"/>
    <w:rsid w:val="00DF6C5A"/>
    <w:rsid w:val="00E00EC3"/>
    <w:rsid w:val="00E42216"/>
    <w:rsid w:val="00FA2F32"/>
    <w:rsid w:val="00FB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14"/>
    <w:rPr>
      <w:rFonts w:ascii="Tahoma" w:hAnsi="Tahoma" w:cs="Tahoma"/>
      <w:sz w:val="16"/>
      <w:szCs w:val="16"/>
    </w:rPr>
  </w:style>
  <w:style w:type="paragraph" w:styleId="ListParagraph">
    <w:name w:val="List Paragraph"/>
    <w:basedOn w:val="Normal"/>
    <w:uiPriority w:val="34"/>
    <w:qFormat/>
    <w:rsid w:val="003D6914"/>
    <w:pPr>
      <w:ind w:left="720"/>
      <w:contextualSpacing/>
    </w:pPr>
  </w:style>
  <w:style w:type="paragraph" w:styleId="Header">
    <w:name w:val="header"/>
    <w:basedOn w:val="Normal"/>
    <w:link w:val="HeaderChar"/>
    <w:rsid w:val="003D6914"/>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3D6914"/>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3D6914"/>
    <w:rPr>
      <w:color w:val="0000FF" w:themeColor="hyperlink"/>
      <w:u w:val="single"/>
    </w:rPr>
  </w:style>
  <w:style w:type="paragraph" w:styleId="NormalWeb">
    <w:name w:val="Normal (Web)"/>
    <w:basedOn w:val="Normal"/>
    <w:uiPriority w:val="99"/>
    <w:unhideWhenUsed/>
    <w:rsid w:val="003D69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914"/>
    <w:rPr>
      <w:b/>
      <w:bCs/>
    </w:rPr>
  </w:style>
  <w:style w:type="paragraph" w:styleId="NoSpacing">
    <w:name w:val="No Spacing"/>
    <w:uiPriority w:val="1"/>
    <w:qFormat/>
    <w:rsid w:val="00BA1E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14"/>
    <w:rPr>
      <w:rFonts w:ascii="Tahoma" w:hAnsi="Tahoma" w:cs="Tahoma"/>
      <w:sz w:val="16"/>
      <w:szCs w:val="16"/>
    </w:rPr>
  </w:style>
  <w:style w:type="paragraph" w:styleId="ListParagraph">
    <w:name w:val="List Paragraph"/>
    <w:basedOn w:val="Normal"/>
    <w:uiPriority w:val="34"/>
    <w:qFormat/>
    <w:rsid w:val="003D6914"/>
    <w:pPr>
      <w:ind w:left="720"/>
      <w:contextualSpacing/>
    </w:pPr>
  </w:style>
  <w:style w:type="paragraph" w:styleId="Header">
    <w:name w:val="header"/>
    <w:basedOn w:val="Normal"/>
    <w:link w:val="HeaderChar"/>
    <w:rsid w:val="003D6914"/>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3D6914"/>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3D6914"/>
    <w:rPr>
      <w:color w:val="0000FF" w:themeColor="hyperlink"/>
      <w:u w:val="single"/>
    </w:rPr>
  </w:style>
  <w:style w:type="paragraph" w:styleId="NormalWeb">
    <w:name w:val="Normal (Web)"/>
    <w:basedOn w:val="Normal"/>
    <w:uiPriority w:val="99"/>
    <w:unhideWhenUsed/>
    <w:rsid w:val="003D69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914"/>
    <w:rPr>
      <w:b/>
      <w:bCs/>
    </w:rPr>
  </w:style>
  <w:style w:type="paragraph" w:styleId="NoSpacing">
    <w:name w:val="No Spacing"/>
    <w:uiPriority w:val="1"/>
    <w:qFormat/>
    <w:rsid w:val="00BA1E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79690">
      <w:bodyDiv w:val="1"/>
      <w:marLeft w:val="0"/>
      <w:marRight w:val="0"/>
      <w:marTop w:val="0"/>
      <w:marBottom w:val="0"/>
      <w:divBdr>
        <w:top w:val="none" w:sz="0" w:space="0" w:color="auto"/>
        <w:left w:val="none" w:sz="0" w:space="0" w:color="auto"/>
        <w:bottom w:val="none" w:sz="0" w:space="0" w:color="auto"/>
        <w:right w:val="none" w:sz="0" w:space="0" w:color="auto"/>
      </w:divBdr>
    </w:div>
    <w:div w:id="672610234">
      <w:bodyDiv w:val="1"/>
      <w:marLeft w:val="0"/>
      <w:marRight w:val="0"/>
      <w:marTop w:val="0"/>
      <w:marBottom w:val="0"/>
      <w:divBdr>
        <w:top w:val="none" w:sz="0" w:space="0" w:color="auto"/>
        <w:left w:val="none" w:sz="0" w:space="0" w:color="auto"/>
        <w:bottom w:val="none" w:sz="0" w:space="0" w:color="auto"/>
        <w:right w:val="none" w:sz="0" w:space="0" w:color="auto"/>
      </w:divBdr>
    </w:div>
    <w:div w:id="832263835">
      <w:bodyDiv w:val="1"/>
      <w:marLeft w:val="0"/>
      <w:marRight w:val="0"/>
      <w:marTop w:val="0"/>
      <w:marBottom w:val="0"/>
      <w:divBdr>
        <w:top w:val="none" w:sz="0" w:space="0" w:color="auto"/>
        <w:left w:val="none" w:sz="0" w:space="0" w:color="auto"/>
        <w:bottom w:val="none" w:sz="0" w:space="0" w:color="auto"/>
        <w:right w:val="none" w:sz="0" w:space="0" w:color="auto"/>
      </w:divBdr>
    </w:div>
    <w:div w:id="887764097">
      <w:bodyDiv w:val="1"/>
      <w:marLeft w:val="0"/>
      <w:marRight w:val="0"/>
      <w:marTop w:val="0"/>
      <w:marBottom w:val="0"/>
      <w:divBdr>
        <w:top w:val="none" w:sz="0" w:space="0" w:color="auto"/>
        <w:left w:val="none" w:sz="0" w:space="0" w:color="auto"/>
        <w:bottom w:val="none" w:sz="0" w:space="0" w:color="auto"/>
        <w:right w:val="none" w:sz="0" w:space="0" w:color="auto"/>
      </w:divBdr>
    </w:div>
    <w:div w:id="935093274">
      <w:bodyDiv w:val="1"/>
      <w:marLeft w:val="0"/>
      <w:marRight w:val="0"/>
      <w:marTop w:val="0"/>
      <w:marBottom w:val="0"/>
      <w:divBdr>
        <w:top w:val="none" w:sz="0" w:space="0" w:color="auto"/>
        <w:left w:val="none" w:sz="0" w:space="0" w:color="auto"/>
        <w:bottom w:val="none" w:sz="0" w:space="0" w:color="auto"/>
        <w:right w:val="none" w:sz="0" w:space="0" w:color="auto"/>
      </w:divBdr>
    </w:div>
    <w:div w:id="1070663935">
      <w:bodyDiv w:val="1"/>
      <w:marLeft w:val="0"/>
      <w:marRight w:val="0"/>
      <w:marTop w:val="0"/>
      <w:marBottom w:val="0"/>
      <w:divBdr>
        <w:top w:val="none" w:sz="0" w:space="0" w:color="auto"/>
        <w:left w:val="none" w:sz="0" w:space="0" w:color="auto"/>
        <w:bottom w:val="none" w:sz="0" w:space="0" w:color="auto"/>
        <w:right w:val="none" w:sz="0" w:space="0" w:color="auto"/>
      </w:divBdr>
    </w:div>
    <w:div w:id="1195577387">
      <w:bodyDiv w:val="1"/>
      <w:marLeft w:val="0"/>
      <w:marRight w:val="0"/>
      <w:marTop w:val="0"/>
      <w:marBottom w:val="0"/>
      <w:divBdr>
        <w:top w:val="none" w:sz="0" w:space="0" w:color="auto"/>
        <w:left w:val="none" w:sz="0" w:space="0" w:color="auto"/>
        <w:bottom w:val="none" w:sz="0" w:space="0" w:color="auto"/>
        <w:right w:val="none" w:sz="0" w:space="0" w:color="auto"/>
      </w:divBdr>
      <w:divsChild>
        <w:div w:id="192826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afieldlibrary.org" TargetMode="External"/><Relationship Id="rId3" Type="http://schemas.microsoft.com/office/2007/relationships/stylesWithEffects" Target="stylesWithEffects.xml"/><Relationship Id="rId7" Type="http://schemas.openxmlformats.org/officeDocument/2006/relationships/hyperlink" Target="mailto:sramirez@delafield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Ramirez</dc:creator>
  <cp:lastModifiedBy>Reference Desk</cp:lastModifiedBy>
  <cp:revision>11</cp:revision>
  <dcterms:created xsi:type="dcterms:W3CDTF">2022-09-19T22:23:00Z</dcterms:created>
  <dcterms:modified xsi:type="dcterms:W3CDTF">2022-09-27T18:52:00Z</dcterms:modified>
</cp:coreProperties>
</file>